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C2" w:rsidRDefault="00ED59C2" w:rsidP="00CD7E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59C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D5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CD7EA9" w:rsidRPr="00ED59C2" w:rsidRDefault="00CD7EA9" w:rsidP="00CD7EA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D59C2" w:rsidRPr="00ED59C2" w:rsidRDefault="00ED59C2" w:rsidP="00CD7E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D59C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D59C2">
        <w:rPr>
          <w:rFonts w:ascii="Times New Roman" w:hAnsi="Times New Roman" w:cs="Times New Roman"/>
          <w:sz w:val="28"/>
          <w:szCs w:val="28"/>
        </w:rPr>
        <w:t>программе</w:t>
      </w:r>
    </w:p>
    <w:p w:rsidR="00ED59C2" w:rsidRDefault="00ED59C2" w:rsidP="00CD7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9C2" w:rsidRDefault="00CD7EA9" w:rsidP="00ED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</w:t>
      </w:r>
    </w:p>
    <w:p w:rsidR="00ED59C2" w:rsidRDefault="00ED59C2" w:rsidP="00ED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применения мер государственного регулирования </w:t>
      </w:r>
    </w:p>
    <w:p w:rsidR="00ED59C2" w:rsidRPr="00ED59C2" w:rsidRDefault="00ED59C2" w:rsidP="00ED59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реализации Подпрограммы</w:t>
      </w:r>
    </w:p>
    <w:p w:rsidR="00352A36" w:rsidRDefault="00352A36" w:rsidP="00ED59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94"/>
        <w:gridCol w:w="3767"/>
        <w:gridCol w:w="1574"/>
        <w:gridCol w:w="977"/>
        <w:gridCol w:w="993"/>
        <w:gridCol w:w="992"/>
        <w:gridCol w:w="992"/>
        <w:gridCol w:w="992"/>
        <w:gridCol w:w="1276"/>
        <w:gridCol w:w="2552"/>
      </w:tblGrid>
      <w:tr w:rsidR="006B148D" w:rsidTr="006B148D">
        <w:tc>
          <w:tcPr>
            <w:tcW w:w="594" w:type="dxa"/>
            <w:vMerge w:val="restart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67" w:type="dxa"/>
            <w:vMerge w:val="restart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Наименование меры государственного регулирования в разрезе отдельных мероприятий</w:t>
            </w:r>
          </w:p>
        </w:tc>
        <w:tc>
          <w:tcPr>
            <w:tcW w:w="1574" w:type="dxa"/>
            <w:vMerge w:val="restart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применения меры </w:t>
            </w:r>
            <w:proofErr w:type="spellStart"/>
            <w:proofErr w:type="gramStart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="00CD7E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венного</w:t>
            </w:r>
            <w:proofErr w:type="gramEnd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регулирова</w:t>
            </w:r>
            <w:r w:rsidR="00CD23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6222" w:type="dxa"/>
            <w:gridSpan w:val="6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Финансовая оценка результата (тыс. рублей)</w:t>
            </w:r>
          </w:p>
        </w:tc>
        <w:tc>
          <w:tcPr>
            <w:tcW w:w="2552" w:type="dxa"/>
            <w:vMerge w:val="restart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Краткое обоснование необходимости применения меры государственного регулирования для достижения цели Подпрограммы</w:t>
            </w:r>
          </w:p>
        </w:tc>
      </w:tr>
      <w:tr w:rsidR="006B148D" w:rsidTr="006B148D">
        <w:tc>
          <w:tcPr>
            <w:tcW w:w="594" w:type="dxa"/>
            <w:vMerge/>
          </w:tcPr>
          <w:p w:rsidR="00ED59C2" w:rsidRDefault="00ED59C2" w:rsidP="00ED5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7" w:type="dxa"/>
            <w:vMerge/>
          </w:tcPr>
          <w:p w:rsidR="00ED59C2" w:rsidRDefault="00ED59C2" w:rsidP="00ED5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4" w:type="dxa"/>
            <w:vMerge/>
          </w:tcPr>
          <w:p w:rsidR="00ED59C2" w:rsidRDefault="00ED59C2" w:rsidP="00ED5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3" w:type="dxa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ED59C2" w:rsidRPr="006B148D" w:rsidRDefault="00ED59C2" w:rsidP="00ED5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vMerge/>
          </w:tcPr>
          <w:p w:rsidR="00ED59C2" w:rsidRDefault="00ED59C2" w:rsidP="00ED5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48D" w:rsidTr="006B148D">
        <w:tc>
          <w:tcPr>
            <w:tcW w:w="594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4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ED59C2" w:rsidRPr="006B148D" w:rsidRDefault="006B148D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148D" w:rsidTr="006B148D">
        <w:tc>
          <w:tcPr>
            <w:tcW w:w="594" w:type="dxa"/>
          </w:tcPr>
          <w:p w:rsidR="006B148D" w:rsidRPr="006B148D" w:rsidRDefault="00CD7EA9" w:rsidP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6B148D" w:rsidRPr="006B148D" w:rsidRDefault="006B148D" w:rsidP="00ED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«Предоставление субсидий на возмещение части недополученных доходов </w:t>
            </w:r>
            <w:proofErr w:type="spellStart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ресурсоснабжающим</w:t>
            </w:r>
            <w:proofErr w:type="spellEnd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 xml:space="preserve"> и управляющим организациям и иным исполнителям коммунальных услуг в связи с пересмотром размера подлежащей внесению платы граждан за коммунальные услуги при приведении в соответствие с утвержденными в установленном порядке предельными индексами»</w:t>
            </w:r>
          </w:p>
        </w:tc>
        <w:tc>
          <w:tcPr>
            <w:tcW w:w="1574" w:type="dxa"/>
          </w:tcPr>
          <w:p w:rsidR="006B148D" w:rsidRPr="006B148D" w:rsidRDefault="006B148D" w:rsidP="00ED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объем выпадающих доходов областного бюджета</w:t>
            </w:r>
          </w:p>
        </w:tc>
        <w:tc>
          <w:tcPr>
            <w:tcW w:w="977" w:type="dxa"/>
          </w:tcPr>
          <w:p w:rsidR="006B148D" w:rsidRPr="006B148D" w:rsidRDefault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676800</w:t>
            </w:r>
          </w:p>
        </w:tc>
        <w:tc>
          <w:tcPr>
            <w:tcW w:w="993" w:type="dxa"/>
          </w:tcPr>
          <w:p w:rsidR="006B148D" w:rsidRPr="006B148D" w:rsidRDefault="006B148D" w:rsidP="006B148D">
            <w:pPr>
              <w:ind w:left="-238" w:firstLine="2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807000</w:t>
            </w:r>
          </w:p>
        </w:tc>
        <w:tc>
          <w:tcPr>
            <w:tcW w:w="992" w:type="dxa"/>
          </w:tcPr>
          <w:p w:rsidR="006B148D" w:rsidRPr="006B148D" w:rsidRDefault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862000</w:t>
            </w:r>
          </w:p>
        </w:tc>
        <w:tc>
          <w:tcPr>
            <w:tcW w:w="992" w:type="dxa"/>
          </w:tcPr>
          <w:p w:rsidR="006B148D" w:rsidRPr="006B148D" w:rsidRDefault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862000</w:t>
            </w:r>
          </w:p>
        </w:tc>
        <w:tc>
          <w:tcPr>
            <w:tcW w:w="992" w:type="dxa"/>
          </w:tcPr>
          <w:p w:rsidR="006B148D" w:rsidRPr="006B148D" w:rsidRDefault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862000</w:t>
            </w:r>
          </w:p>
        </w:tc>
        <w:tc>
          <w:tcPr>
            <w:tcW w:w="1276" w:type="dxa"/>
          </w:tcPr>
          <w:p w:rsidR="006B148D" w:rsidRPr="006B148D" w:rsidRDefault="006B1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4069800</w:t>
            </w:r>
          </w:p>
        </w:tc>
        <w:tc>
          <w:tcPr>
            <w:tcW w:w="2552" w:type="dxa"/>
          </w:tcPr>
          <w:p w:rsidR="006B148D" w:rsidRPr="006B148D" w:rsidRDefault="006B148D" w:rsidP="00ED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48D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возмещения выпадающих доходов </w:t>
            </w:r>
            <w:proofErr w:type="gramStart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>в связи с пересмотром размера подлежащей внесению платы граждан за коммунальные услуги при приведении в соответствие</w:t>
            </w:r>
            <w:proofErr w:type="gramEnd"/>
            <w:r w:rsidRPr="006B148D">
              <w:rPr>
                <w:rFonts w:ascii="Times New Roman" w:hAnsi="Times New Roman" w:cs="Times New Roman"/>
                <w:sz w:val="24"/>
                <w:szCs w:val="24"/>
              </w:rPr>
              <w:t xml:space="preserve"> с утвержденными в установленном порядке предельными индексами</w:t>
            </w:r>
          </w:p>
        </w:tc>
      </w:tr>
    </w:tbl>
    <w:p w:rsidR="00ED59C2" w:rsidRDefault="00ED59C2" w:rsidP="00ED59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34E7" w:rsidRPr="00ED59C2" w:rsidRDefault="005B34E7" w:rsidP="005B34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5B34E7" w:rsidRPr="00ED59C2" w:rsidSect="000E0BEE">
      <w:headerReference w:type="default" r:id="rId7"/>
      <w:pgSz w:w="16840" w:h="11907" w:orient="landscape"/>
      <w:pgMar w:top="854" w:right="1134" w:bottom="1134" w:left="1134" w:header="0" w:footer="0" w:gutter="0"/>
      <w:pgNumType w:start="15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EB" w:rsidRDefault="00E025EB" w:rsidP="00F44FD1">
      <w:pPr>
        <w:spacing w:after="0" w:line="240" w:lineRule="auto"/>
      </w:pPr>
      <w:r>
        <w:separator/>
      </w:r>
    </w:p>
  </w:endnote>
  <w:endnote w:type="continuationSeparator" w:id="0">
    <w:p w:rsidR="00E025EB" w:rsidRDefault="00E025EB" w:rsidP="00F4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EB" w:rsidRDefault="00E025EB" w:rsidP="00F44FD1">
      <w:pPr>
        <w:spacing w:after="0" w:line="240" w:lineRule="auto"/>
      </w:pPr>
      <w:r>
        <w:separator/>
      </w:r>
    </w:p>
  </w:footnote>
  <w:footnote w:type="continuationSeparator" w:id="0">
    <w:p w:rsidR="00E025EB" w:rsidRDefault="00E025EB" w:rsidP="00F44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BEE" w:rsidRDefault="000E0BEE" w:rsidP="000E0B94">
    <w:pPr>
      <w:pStyle w:val="a4"/>
      <w:jc w:val="center"/>
      <w:rPr>
        <w:rFonts w:ascii="Times New Roman" w:hAnsi="Times New Roman" w:cs="Times New Roman"/>
        <w:sz w:val="24"/>
        <w:szCs w:val="24"/>
      </w:rPr>
    </w:pPr>
  </w:p>
  <w:p w:rsidR="00F44FD1" w:rsidRPr="00F44FD1" w:rsidRDefault="000E0BEE" w:rsidP="000E0B94">
    <w:pPr>
      <w:pStyle w:val="a4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C2"/>
    <w:rsid w:val="000E0B94"/>
    <w:rsid w:val="000E0BEE"/>
    <w:rsid w:val="002523B6"/>
    <w:rsid w:val="00352A36"/>
    <w:rsid w:val="005326F8"/>
    <w:rsid w:val="005B34E7"/>
    <w:rsid w:val="006B148D"/>
    <w:rsid w:val="008C3906"/>
    <w:rsid w:val="00B50F1E"/>
    <w:rsid w:val="00CD23F0"/>
    <w:rsid w:val="00CD7EA9"/>
    <w:rsid w:val="00DA6165"/>
    <w:rsid w:val="00E025EB"/>
    <w:rsid w:val="00ED59C2"/>
    <w:rsid w:val="00F4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D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4FD1"/>
  </w:style>
  <w:style w:type="paragraph" w:styleId="a6">
    <w:name w:val="footer"/>
    <w:basedOn w:val="a"/>
    <w:link w:val="a7"/>
    <w:uiPriority w:val="99"/>
    <w:unhideWhenUsed/>
    <w:rsid w:val="00F4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4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59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D5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4FD1"/>
  </w:style>
  <w:style w:type="paragraph" w:styleId="a6">
    <w:name w:val="footer"/>
    <w:basedOn w:val="a"/>
    <w:link w:val="a7"/>
    <w:uiPriority w:val="99"/>
    <w:unhideWhenUsed/>
    <w:rsid w:val="00F4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4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MLADA</dc:creator>
  <cp:lastModifiedBy>MLADA</cp:lastModifiedBy>
  <cp:revision>6</cp:revision>
  <cp:lastPrinted>2016-02-17T11:44:00Z</cp:lastPrinted>
  <dcterms:created xsi:type="dcterms:W3CDTF">2016-02-03T15:23:00Z</dcterms:created>
  <dcterms:modified xsi:type="dcterms:W3CDTF">2016-02-17T13:42:00Z</dcterms:modified>
</cp:coreProperties>
</file>